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70"/>
        <w:jc w:val="both"/>
        <w:spacing w:after="0" w:line="240" w:lineRule="auto"/>
        <w:widowControl w:val="off"/>
        <w:rPr>
          <w:rFonts w:ascii="Times New Roman" w:hAnsi="Times New Roman" w:eastAsia="Times New Roman"/>
          <w:sz w:val="30"/>
          <w:szCs w:val="28"/>
          <w:lang w:eastAsia="ru-RU"/>
        </w:rPr>
      </w:pPr>
      <w:r>
        <w:rPr>
          <w:rFonts w:ascii="Times New Roman" w:hAnsi="Times New Roman" w:eastAsia="Times New Roman"/>
          <w:sz w:val="30"/>
          <w:szCs w:val="28"/>
          <w:lang w:eastAsia="ru-RU"/>
        </w:rPr>
      </w:r>
      <w:r>
        <w:rPr>
          <w:rFonts w:ascii="Times New Roman" w:hAnsi="Times New Roman" w:eastAsia="Times New Roman"/>
          <w:sz w:val="30"/>
          <w:szCs w:val="28"/>
          <w:lang w:eastAsia="ru-RU"/>
        </w:rPr>
      </w:r>
    </w:p>
    <w:p>
      <w:pPr>
        <w:ind w:left="5670"/>
        <w:jc w:val="both"/>
        <w:spacing w:after="0" w:line="240" w:lineRule="auto"/>
        <w:widowControl w:val="off"/>
        <w:rPr>
          <w:rFonts w:ascii="Times New Roman" w:hAnsi="Times New Roman" w:eastAsia="Times New Roman"/>
          <w:sz w:val="30"/>
          <w:szCs w:val="28"/>
          <w:lang w:eastAsia="ru-RU"/>
        </w:rPr>
      </w:pP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УТВЕРЖДАЮ</w:t>
      </w:r>
      <w:r>
        <w:rPr>
          <w:rFonts w:ascii="Times New Roman" w:hAnsi="Times New Roman" w:eastAsia="Times New Roman"/>
          <w:sz w:val="30"/>
          <w:szCs w:val="28"/>
          <w:lang w:eastAsia="ru-RU"/>
        </w:rPr>
      </w:r>
    </w:p>
    <w:p>
      <w:pPr>
        <w:ind w:left="5670"/>
        <w:jc w:val="both"/>
        <w:spacing w:after="0" w:line="280" w:lineRule="exact"/>
        <w:widowControl w:val="off"/>
        <w:rPr>
          <w:rFonts w:ascii="Times New Roman" w:hAnsi="Times New Roman" w:eastAsia="Times New Roman"/>
          <w:sz w:val="30"/>
          <w:szCs w:val="28"/>
          <w:lang w:eastAsia="ru-RU"/>
        </w:rPr>
      </w:pP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Директор государственного учреждения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      образования</w:t>
      </w:r>
      <w:r>
        <w:rPr>
          <w:rFonts w:ascii="Times New Roman" w:hAnsi="Times New Roman" w:eastAsia="Times New Roman"/>
          <w:sz w:val="30"/>
          <w:szCs w:val="28"/>
          <w:lang w:eastAsia="ru-RU"/>
        </w:rPr>
      </w:r>
    </w:p>
    <w:p>
      <w:pPr>
        <w:ind w:left="5670"/>
        <w:jc w:val="both"/>
        <w:spacing w:after="0" w:line="280" w:lineRule="exact"/>
        <w:widowControl w:val="off"/>
        <w:rPr>
          <w:rFonts w:ascii="Times New Roman" w:hAnsi="Times New Roman" w:eastAsia="Times New Roman"/>
          <w:sz w:val="30"/>
          <w:szCs w:val="28"/>
          <w:lang w:eastAsia="ru-RU"/>
        </w:rPr>
      </w:pP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«Средняя школа №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3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имени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АВ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.С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елюгина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Волковыска»</w:t>
      </w:r>
      <w:r>
        <w:rPr>
          <w:rFonts w:ascii="Times New Roman" w:hAnsi="Times New Roman" w:eastAsia="Times New Roman"/>
          <w:sz w:val="30"/>
          <w:szCs w:val="28"/>
          <w:lang w:eastAsia="ru-RU"/>
        </w:rPr>
      </w:r>
    </w:p>
    <w:p>
      <w:pPr>
        <w:ind w:left="5670"/>
        <w:jc w:val="both"/>
        <w:spacing w:after="0" w:line="240" w:lineRule="auto"/>
        <w:widowControl w:val="off"/>
        <w:rPr>
          <w:rFonts w:ascii="Times New Roman" w:hAnsi="Times New Roman" w:eastAsia="Times New Roman"/>
          <w:sz w:val="30"/>
          <w:szCs w:val="28"/>
          <w:lang w:eastAsia="ru-RU"/>
        </w:rPr>
      </w:pP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/>
          <w:sz w:val="30"/>
          <w:szCs w:val="28"/>
          <w:lang w:eastAsia="ru-RU"/>
        </w:rPr>
        <w:t xml:space="preserve">Е.В.Лясота</w:t>
      </w:r>
      <w:r>
        <w:rPr>
          <w:rFonts w:ascii="Times New Roman" w:hAnsi="Times New Roman" w:eastAsia="Times New Roman"/>
          <w:sz w:val="30"/>
          <w:szCs w:val="28"/>
          <w:lang w:eastAsia="ru-RU"/>
        </w:rPr>
      </w:r>
    </w:p>
    <w:p>
      <w:pPr>
        <w:ind w:left="5670"/>
        <w:jc w:val="both"/>
        <w:spacing w:after="0" w:line="240" w:lineRule="auto"/>
        <w:widowControl w:val="off"/>
        <w:rPr>
          <w:rFonts w:ascii="Times New Roman" w:hAnsi="Times New Roman"/>
          <w:b/>
          <w:color w:val="00b050"/>
          <w:sz w:val="48"/>
          <w:szCs w:val="48"/>
        </w:rPr>
      </w:pPr>
      <w:r>
        <w:rPr>
          <w:rFonts w:ascii="Times New Roman" w:hAnsi="Times New Roman"/>
          <w:b/>
          <w:color w:val="00b050"/>
          <w:sz w:val="48"/>
          <w:szCs w:val="48"/>
        </w:rPr>
      </w:r>
      <w:r>
        <w:rPr>
          <w:rFonts w:ascii="Times New Roman" w:hAnsi="Times New Roman"/>
          <w:b/>
          <w:color w:val="00b050"/>
          <w:sz w:val="48"/>
          <w:szCs w:val="4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6"/>
          <w:szCs w:val="20"/>
          <w:lang w:eastAsia="ru-RU"/>
        </w:rPr>
      </w:pPr>
      <w:r>
        <w:rPr>
          <w:rFonts w:ascii="Times New Roman" w:hAnsi="Times New Roman" w:eastAsia="Times New Roman"/>
          <w:sz w:val="26"/>
          <w:szCs w:val="20"/>
          <w:lang w:eastAsia="ru-RU"/>
        </w:rPr>
      </w:r>
      <w:r>
        <w:rPr>
          <w:rFonts w:ascii="Times New Roman" w:hAnsi="Times New Roman" w:eastAsia="Times New Roman"/>
          <w:sz w:val="26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ГРАФИК</w:t>
      </w:r>
      <w:r>
        <w:rPr>
          <w:rFonts w:ascii="Times New Roman" w:hAnsi="Times New Roman" w:eastAsia="Times New Roman"/>
          <w:sz w:val="30"/>
          <w:szCs w:val="3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дежурства по 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учреждению образования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 на I –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ое</w:t>
      </w:r>
      <w:r>
        <w:rPr>
          <w:rFonts w:ascii="Times New Roman" w:hAnsi="Times New Roman" w:eastAsia="Times New Roman"/>
          <w:sz w:val="30"/>
          <w:szCs w:val="3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полугодие 20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2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6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/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20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2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7</w:t>
      </w:r>
      <w:r>
        <w:rPr>
          <w:rFonts w:ascii="Times New Roman" w:hAnsi="Times New Roman" w:eastAsia="Times New Roman"/>
          <w:sz w:val="30"/>
          <w:szCs w:val="30"/>
          <w:lang w:eastAsia="ru-RU"/>
        </w:rPr>
        <w:t xml:space="preserve"> учебного года</w:t>
      </w:r>
      <w:r>
        <w:rPr>
          <w:rFonts w:ascii="Times New Roman" w:hAnsi="Times New Roman" w:eastAsia="Times New Roman"/>
          <w:sz w:val="30"/>
          <w:szCs w:val="3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/>
          <w:sz w:val="30"/>
          <w:szCs w:val="30"/>
          <w:lang w:eastAsia="ru-RU"/>
        </w:rPr>
      </w:r>
      <w:r>
        <w:rPr>
          <w:rFonts w:ascii="Times New Roman" w:hAnsi="Times New Roman" w:eastAsia="Times New Roman"/>
          <w:sz w:val="30"/>
          <w:szCs w:val="30"/>
          <w:lang w:eastAsia="ru-RU"/>
        </w:rPr>
      </w:r>
    </w:p>
    <w:tbl>
      <w:tblPr>
        <w:tblpPr w:horzAnchor="margin" w:tblpXSpec="left" w:vertAnchor="text" w:tblpY="267" w:leftFromText="180" w:topFromText="0" w:rightFromText="180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936"/>
        <w:gridCol w:w="2835"/>
        <w:gridCol w:w="2693"/>
      </w:tblGrid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I смена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II смена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.09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.09.202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XI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VIII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.09 - 1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.09.202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X</w:t>
            </w: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Б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4.09 - 19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.09.202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X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21.09 - 26.09.2026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IX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28.09 - 03.10.2026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IX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</w:t>
            </w: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05.10 - 10.10.2026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12.10 - 17.10.2026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VI «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Б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19.10 - 24.10.2026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V «В»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VIII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26.10 - 31.10.2026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XI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09.11 - 14.11.2026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XI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 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16.11 - 21.11.2026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X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23.11 - 28.11.2026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IX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«В»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30.11 - 05.12.2026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IX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07.12 - 12.12.2026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VI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14.12 - 19.12.2026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VIII «А»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21.12 - 24.12.2026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«В»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/>
                <w:sz w:val="32"/>
                <w:szCs w:val="32"/>
                <w:lang w:val="en-US" w:eastAsia="ru-RU"/>
              </w:rPr>
              <w:t xml:space="preserve">VIII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  <w:t xml:space="preserve"> «Б»</w:t>
            </w:r>
            <w:r>
              <w:rPr>
                <w:rFonts w:ascii="Times New Roman" w:hAnsi="Times New Roman" w:eastAsia="Times New Roman"/>
                <w:sz w:val="32"/>
                <w:szCs w:val="32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/>
          <w:sz w:val="30"/>
          <w:szCs w:val="30"/>
          <w:lang w:eastAsia="ru-RU"/>
        </w:rPr>
      </w:r>
      <w:r>
        <w:rPr>
          <w:rFonts w:ascii="Times New Roman" w:hAnsi="Times New Roman" w:eastAsia="Times New Roman"/>
          <w:sz w:val="30"/>
          <w:szCs w:val="30"/>
          <w:lang w:eastAsia="ru-RU"/>
        </w:rPr>
      </w:r>
    </w:p>
    <w:p>
      <w:r/>
      <w:r/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568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rPr>
      <w:rFonts w:ascii="Calibri" w:hAnsi="Calibri" w:eastAsia="Calibri" w:cs="Times New Roman"/>
    </w:rPr>
  </w:style>
  <w:style w:type="character" w:styleId="619" w:default="1">
    <w:name w:val="Default Paragraph Font"/>
    <w:uiPriority w:val="1"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 Давыдчик</cp:lastModifiedBy>
  <cp:revision>4</cp:revision>
  <dcterms:created xsi:type="dcterms:W3CDTF">2025-08-29T11:06:00Z</dcterms:created>
  <dcterms:modified xsi:type="dcterms:W3CDTF">2026-09-04T12:50:54Z</dcterms:modified>
</cp:coreProperties>
</file>