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8574FE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21.02.2026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8574FE" w:rsidRDefault="008574FE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bookmarkStart w:id="0" w:name="_GoBack"/>
      <w:bookmarkEnd w:id="0"/>
    </w:p>
    <w:p w:rsidR="008574FE" w:rsidRDefault="008574FE" w:rsidP="008574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D70F57">
        <w:rPr>
          <w:rFonts w:ascii="Times New Roman" w:hAnsi="Times New Roman"/>
          <w:sz w:val="26"/>
          <w:szCs w:val="26"/>
          <w:lang w:val="be-BY"/>
        </w:rPr>
        <w:t>Соревнования по волейболу среди девушек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70F57">
        <w:rPr>
          <w:rFonts w:ascii="Times New Roman" w:hAnsi="Times New Roman"/>
          <w:sz w:val="26"/>
          <w:szCs w:val="26"/>
          <w:lang w:val="be-BY"/>
        </w:rPr>
        <w:t>VIII – XI классы</w:t>
      </w:r>
    </w:p>
    <w:p w:rsidR="008574FE" w:rsidRPr="00D70F57" w:rsidRDefault="008574FE" w:rsidP="008574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250830" cy="831060"/>
            <wp:effectExtent l="0" t="0" r="6985" b="7620"/>
            <wp:docPr id="1" name="Рисунок 1" descr="6 причин играть в волейбол: почему эта игра так популя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причин играть в волейбол: почему эта игра так популя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87" cy="83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FE" w:rsidRDefault="008574FE" w:rsidP="008574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56355D">
        <w:rPr>
          <w:rFonts w:ascii="Times New Roman" w:hAnsi="Times New Roman"/>
          <w:sz w:val="26"/>
          <w:szCs w:val="26"/>
          <w:lang w:val="be-BY"/>
        </w:rPr>
        <w:t>«Землю солнце красит, человека – труд!» (заочное путешествие)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56355D">
        <w:rPr>
          <w:rFonts w:ascii="Times New Roman" w:hAnsi="Times New Roman"/>
          <w:sz w:val="26"/>
          <w:szCs w:val="26"/>
        </w:rPr>
        <w:t>I</w:t>
      </w:r>
      <w:r w:rsidRPr="008574FE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56355D">
        <w:rPr>
          <w:rFonts w:ascii="Times New Roman" w:hAnsi="Times New Roman"/>
          <w:sz w:val="26"/>
          <w:szCs w:val="26"/>
        </w:rPr>
        <w:t>II</w:t>
      </w:r>
      <w:r w:rsidRPr="0056355D">
        <w:rPr>
          <w:rFonts w:ascii="Times New Roman" w:hAnsi="Times New Roman"/>
          <w:sz w:val="26"/>
          <w:szCs w:val="26"/>
          <w:lang w:val="be-BY"/>
        </w:rPr>
        <w:t xml:space="preserve"> классы </w:t>
      </w:r>
    </w:p>
    <w:p w:rsidR="008574FE" w:rsidRPr="0056355D" w:rsidRDefault="008574FE" w:rsidP="008574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102860" cy="1199072"/>
            <wp:effectExtent l="0" t="0" r="2540" b="1270"/>
            <wp:docPr id="2" name="Рисунок 2" descr="Картинки труд человека (49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труд человека (49 фото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64" cy="119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FE" w:rsidRPr="00D27F78" w:rsidRDefault="008574FE" w:rsidP="008574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D27F78">
        <w:rPr>
          <w:rFonts w:ascii="Times New Roman" w:hAnsi="Times New Roman"/>
          <w:sz w:val="26"/>
          <w:szCs w:val="26"/>
          <w:lang w:val="be-BY"/>
        </w:rPr>
        <w:t>«Что такое трудолюбие и ответственность» (библиотечная мастерская)</w:t>
      </w:r>
    </w:p>
    <w:p w:rsidR="008574FE" w:rsidRDefault="008574FE" w:rsidP="008574FE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D27F78">
        <w:rPr>
          <w:rFonts w:ascii="Times New Roman" w:hAnsi="Times New Roman"/>
          <w:sz w:val="26"/>
          <w:szCs w:val="26"/>
        </w:rPr>
        <w:t>III</w:t>
      </w:r>
      <w:r w:rsidRPr="008574FE">
        <w:rPr>
          <w:rFonts w:ascii="Times New Roman" w:hAnsi="Times New Roman"/>
          <w:sz w:val="26"/>
          <w:szCs w:val="26"/>
          <w:lang w:val="ru-RU"/>
        </w:rPr>
        <w:t>-</w:t>
      </w:r>
      <w:r w:rsidRPr="00D27F78">
        <w:rPr>
          <w:rFonts w:ascii="Times New Roman" w:hAnsi="Times New Roman"/>
          <w:sz w:val="26"/>
          <w:szCs w:val="26"/>
          <w:lang w:val="be-BY"/>
        </w:rPr>
        <w:t xml:space="preserve"> </w:t>
      </w:r>
      <w:proofErr w:type="gramStart"/>
      <w:r w:rsidRPr="00D27F78">
        <w:rPr>
          <w:rFonts w:ascii="Times New Roman" w:hAnsi="Times New Roman" w:cs="Vrinda"/>
          <w:sz w:val="26"/>
          <w:szCs w:val="26"/>
        </w:rPr>
        <w:t>IV</w:t>
      </w:r>
      <w:r w:rsidRPr="00D27F78"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 w:rsidRPr="00D27F78">
        <w:rPr>
          <w:rFonts w:ascii="Times New Roman" w:hAnsi="Times New Roman" w:cs="Vrinda"/>
          <w:sz w:val="26"/>
          <w:szCs w:val="26"/>
          <w:lang w:val="be-BY"/>
        </w:rPr>
        <w:t>классы</w:t>
      </w:r>
      <w:proofErr w:type="gramEnd"/>
      <w:r w:rsidRPr="00D27F78">
        <w:rPr>
          <w:rFonts w:ascii="Times New Roman" w:hAnsi="Times New Roman" w:cs="Vrinda"/>
          <w:sz w:val="26"/>
          <w:szCs w:val="26"/>
          <w:lang w:val="be-BY"/>
        </w:rPr>
        <w:t xml:space="preserve"> </w:t>
      </w:r>
    </w:p>
    <w:p w:rsidR="008574FE" w:rsidRPr="008574FE" w:rsidRDefault="008574FE" w:rsidP="008574FE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173193" cy="782076"/>
            <wp:effectExtent l="0" t="0" r="8255" b="0"/>
            <wp:docPr id="5" name="Рисунок 5" descr="Популяризация образа «Человек труда» и привитие детям и молодежи трудолюбия  — Человек и За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пуляризация образа «Человек труда» и привитие детям и молодежи трудолюбия  — Человек и За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212" cy="78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FE" w:rsidRPr="008574FE" w:rsidRDefault="008574FE" w:rsidP="008574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56355D">
        <w:rPr>
          <w:rFonts w:ascii="Times New Roman" w:hAnsi="Times New Roman"/>
          <w:sz w:val="26"/>
          <w:szCs w:val="26"/>
          <w:lang w:val="be-BY"/>
        </w:rPr>
        <w:t>«</w:t>
      </w:r>
      <w:r>
        <w:rPr>
          <w:rFonts w:ascii="Times New Roman" w:hAnsi="Times New Roman"/>
          <w:sz w:val="26"/>
          <w:szCs w:val="26"/>
          <w:lang w:val="be-BY"/>
        </w:rPr>
        <w:t>Мова цудоўная. Гуляй  - размаўляй</w:t>
      </w:r>
      <w:r w:rsidRPr="008574FE">
        <w:rPr>
          <w:rFonts w:ascii="Times New Roman" w:hAnsi="Times New Roman"/>
          <w:sz w:val="26"/>
          <w:szCs w:val="26"/>
          <w:lang w:val="ru-RU"/>
        </w:rPr>
        <w:t>»</w:t>
      </w:r>
      <w:r>
        <w:rPr>
          <w:rFonts w:ascii="Times New Roman" w:hAnsi="Times New Roman"/>
          <w:sz w:val="26"/>
          <w:szCs w:val="26"/>
          <w:lang w:val="be-BY"/>
        </w:rPr>
        <w:t xml:space="preserve"> (гульня)</w:t>
      </w:r>
    </w:p>
    <w:p w:rsidR="008574FE" w:rsidRDefault="008574FE" w:rsidP="008574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56355D">
        <w:rPr>
          <w:rFonts w:ascii="Times New Roman" w:hAnsi="Times New Roman"/>
          <w:sz w:val="26"/>
          <w:szCs w:val="26"/>
        </w:rPr>
        <w:t>V</w:t>
      </w:r>
      <w:r w:rsidRPr="0056355D">
        <w:rPr>
          <w:rFonts w:ascii="Times New Roman" w:hAnsi="Times New Roman"/>
          <w:sz w:val="26"/>
          <w:szCs w:val="26"/>
          <w:lang w:val="be-BY"/>
        </w:rPr>
        <w:t>-</w:t>
      </w:r>
      <w:r w:rsidRPr="0056355D">
        <w:rPr>
          <w:rFonts w:ascii="Times New Roman" w:hAnsi="Times New Roman"/>
          <w:sz w:val="26"/>
          <w:szCs w:val="26"/>
        </w:rPr>
        <w:t>VII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6355D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8574FE" w:rsidRPr="008574FE" w:rsidRDefault="008574FE" w:rsidP="008574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319842" cy="737550"/>
            <wp:effectExtent l="0" t="0" r="0" b="5715"/>
            <wp:docPr id="7" name="Рисунок 7" descr="Без роднай мовы никак: какие должности и профессии требуют знания  белорус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роднай мовы никак: какие должности и профессии требуют знания  белорусског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23" cy="74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FE" w:rsidRPr="008574FE" w:rsidRDefault="008574FE" w:rsidP="008574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8574FE">
        <w:rPr>
          <w:rFonts w:ascii="Times New Roman" w:hAnsi="Times New Roman"/>
          <w:sz w:val="26"/>
          <w:szCs w:val="26"/>
          <w:lang w:val="ru-RU" w:eastAsia="ru-RU"/>
        </w:rPr>
        <w:t>Участие в реализации районного проекта «Цветущая школа, благоустраиваем вместе» в рамках патриотического марафона трудовых дел «А что сделал для Беларуси»</w:t>
      </w:r>
    </w:p>
    <w:p w:rsidR="008574FE" w:rsidRDefault="008574FE" w:rsidP="008574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B53104">
        <w:rPr>
          <w:rFonts w:ascii="Times New Roman" w:hAnsi="Times New Roman"/>
          <w:sz w:val="26"/>
          <w:szCs w:val="26"/>
        </w:rPr>
        <w:t>VIII</w:t>
      </w:r>
      <w:r w:rsidRPr="008574FE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B53104"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3104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8574FE" w:rsidRPr="008574FE" w:rsidRDefault="008574FE" w:rsidP="008574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328468" cy="938444"/>
            <wp:effectExtent l="0" t="0" r="5080" b="0"/>
            <wp:docPr id="8" name="Рисунок 8" descr="Республиканский центр экологии и краеведения » Гражданско-патриотический  проект “Собери Беларусь в своем сердце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спубликанский центр экологии и краеведения » Гражданско-патриотический  проект “Собери Беларусь в своем сердце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229" cy="93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FE" w:rsidRPr="008574FE" w:rsidRDefault="008574FE" w:rsidP="008574FE">
      <w:pPr>
        <w:tabs>
          <w:tab w:val="left" w:pos="2817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823841">
        <w:rPr>
          <w:rFonts w:ascii="Times New Roman" w:hAnsi="Times New Roman"/>
          <w:sz w:val="26"/>
          <w:szCs w:val="26"/>
          <w:lang w:val="be-BY"/>
        </w:rPr>
        <w:t xml:space="preserve">«Альберт-шоу по –белорусски», посвященной Дню роднай мовы </w:t>
      </w:r>
      <w:r>
        <w:rPr>
          <w:rFonts w:ascii="Times New Roman" w:hAnsi="Times New Roman"/>
          <w:sz w:val="26"/>
          <w:szCs w:val="26"/>
          <w:lang w:val="be-BY"/>
        </w:rPr>
        <w:t>(р</w:t>
      </w:r>
      <w:r w:rsidRPr="00823841">
        <w:rPr>
          <w:rFonts w:ascii="Times New Roman" w:hAnsi="Times New Roman"/>
          <w:sz w:val="26"/>
          <w:szCs w:val="26"/>
          <w:lang w:val="be-BY"/>
        </w:rPr>
        <w:t xml:space="preserve">азвлекательно-познавательная </w:t>
      </w:r>
      <w:r>
        <w:rPr>
          <w:rFonts w:ascii="Times New Roman" w:hAnsi="Times New Roman"/>
          <w:sz w:val="26"/>
          <w:szCs w:val="26"/>
          <w:lang w:val="be-BY"/>
        </w:rPr>
        <w:t>квиз-</w:t>
      </w:r>
      <w:r w:rsidRPr="00823841">
        <w:rPr>
          <w:rFonts w:ascii="Times New Roman" w:hAnsi="Times New Roman"/>
          <w:sz w:val="26"/>
          <w:szCs w:val="26"/>
          <w:lang w:val="be-BY"/>
        </w:rPr>
        <w:t>игра</w:t>
      </w:r>
      <w:r>
        <w:rPr>
          <w:rFonts w:ascii="Times New Roman" w:hAnsi="Times New Roman"/>
          <w:sz w:val="26"/>
          <w:szCs w:val="26"/>
          <w:lang w:val="be-BY"/>
        </w:rPr>
        <w:t>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27F78">
        <w:rPr>
          <w:rFonts w:ascii="Times New Roman" w:hAnsi="Times New Roman" w:cs="Vrinda"/>
          <w:sz w:val="26"/>
          <w:szCs w:val="26"/>
        </w:rPr>
        <w:t>VIII</w:t>
      </w:r>
      <w:r w:rsidRPr="008574FE">
        <w:rPr>
          <w:rFonts w:ascii="Times New Roman" w:hAnsi="Times New Roman" w:cs="Vrinda"/>
          <w:sz w:val="26"/>
          <w:szCs w:val="26"/>
          <w:lang w:val="ru-RU"/>
        </w:rPr>
        <w:t xml:space="preserve">- </w:t>
      </w:r>
      <w:r w:rsidRPr="00D27F78">
        <w:rPr>
          <w:rFonts w:ascii="Times New Roman" w:hAnsi="Times New Roman" w:cs="Vrinda"/>
          <w:sz w:val="26"/>
          <w:szCs w:val="26"/>
        </w:rPr>
        <w:t>XI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D27F78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895487" w:rsidRPr="00895487" w:rsidRDefault="008574FE" w:rsidP="00895487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167414" cy="777952"/>
            <wp:effectExtent l="0" t="0" r="0" b="3175"/>
            <wp:docPr id="9" name="Рисунок 9" descr="Беларусь в 2023 году посетили свыше 5,7 млн иностранцев — Минэконом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еларусь в 2023 году посетили свыше 5,7 млн иностранцев — Минэкономи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19" cy="7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5487" w:rsidRPr="00895487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53E96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70398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8574FE"/>
    <w:rsid w:val="00895487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94DD6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2026-02-16T12:32:00Z</dcterms:created>
  <dcterms:modified xsi:type="dcterms:W3CDTF">2026-02-16T12:32:00Z</dcterms:modified>
</cp:coreProperties>
</file>